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F095" w14:textId="147A596B" w:rsidR="004374E6" w:rsidRPr="005E1B2C" w:rsidRDefault="004374E6" w:rsidP="004374E6">
      <w:pPr>
        <w:spacing w:before="100" w:beforeAutospacing="1" w:after="100" w:afterAutospacing="1"/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Programa raspolaganja poljoprivrednim zemljištem u vlasništvu Republike Hrvatske za </w:t>
      </w:r>
      <w:r w:rsidR="005E1B2C">
        <w:t>Općine Vuka</w:t>
      </w:r>
      <w:r w:rsidRPr="004374E6">
        <w:t xml:space="preserve"> ("Službeni glasnik </w:t>
      </w:r>
      <w:r w:rsidR="005E1B2C">
        <w:t>Općine Vuka</w:t>
      </w:r>
      <w:r w:rsidRPr="004374E6">
        <w:t xml:space="preserve">", broj </w:t>
      </w:r>
      <w:r w:rsidR="005E1B2C">
        <w:t>04/18</w:t>
      </w:r>
      <w:r w:rsidRPr="004374E6">
        <w:t>) na koji je Ministarstvo poljoprivrede dalo suglasnost, KLASA:</w:t>
      </w:r>
      <w:r w:rsidR="005E1B2C" w:rsidRPr="005E1B2C">
        <w:rPr>
          <w:szCs w:val="24"/>
          <w:lang w:eastAsia="hr-HR"/>
        </w:rPr>
        <w:t xml:space="preserve"> </w:t>
      </w:r>
      <w:r w:rsidR="005E1B2C">
        <w:rPr>
          <w:szCs w:val="24"/>
          <w:lang w:eastAsia="hr-HR"/>
        </w:rPr>
        <w:t>945-01/18-01/586</w:t>
      </w:r>
      <w:r w:rsidRPr="004374E6">
        <w:t xml:space="preserve">, URBROJ: </w:t>
      </w:r>
      <w:r w:rsidR="005E1B2C">
        <w:rPr>
          <w:szCs w:val="24"/>
          <w:lang w:eastAsia="hr-HR"/>
        </w:rPr>
        <w:t xml:space="preserve">525-07/1799-18-3 </w:t>
      </w:r>
      <w:r w:rsidRPr="004374E6">
        <w:t xml:space="preserve">od </w:t>
      </w:r>
      <w:r w:rsidR="005E1B2C">
        <w:t>25. rujna 2018.</w:t>
      </w:r>
      <w:r w:rsidRPr="004374E6">
        <w:t xml:space="preserve"> godine, </w:t>
      </w:r>
      <w:r w:rsidR="005E1B2C">
        <w:t xml:space="preserve">Izmjena i dopuna Programa raspolaganja poljoprivrednim zemljištem u vlasništvu Republike Hrvatske za Općinu Vuka („Službeni glasnik Općine Vuka“ broj 2/23) na koji je Ministarstvo poljoprivrede dalo suglasnost, KLASA: 320-02/21-01/1, URBROJ: 2158-42-03-22-52 od 21. prosinca 2022. godine, </w:t>
      </w:r>
      <w:r w:rsidR="0087691C">
        <w:t>P</w:t>
      </w:r>
      <w:r w:rsidRPr="0087691C">
        <w:t>rijedloga Odluke o raspisivanju javnog natječaja za zakup</w:t>
      </w:r>
      <w:r w:rsidRPr="0087691C">
        <w:rPr>
          <w:b/>
          <w:bCs/>
        </w:rPr>
        <w:t xml:space="preserve"> </w:t>
      </w:r>
      <w:r w:rsidRPr="0087691C">
        <w:t>poljopriv</w:t>
      </w:r>
      <w:r w:rsidR="00543CC2" w:rsidRPr="0087691C">
        <w:t xml:space="preserve">rednog zemljišta u vlasništvu </w:t>
      </w:r>
      <w:r w:rsidRPr="0087691C">
        <w:t xml:space="preserve">Republike Hrvatske na području </w:t>
      </w:r>
      <w:r w:rsidR="00FA451D" w:rsidRPr="0087691C">
        <w:t xml:space="preserve">Općine Vuka </w:t>
      </w:r>
      <w:r w:rsidRPr="0087691C">
        <w:t>na koju je Ministarstvo poljoprivrede dalo suglasnost, KLASA:</w:t>
      </w:r>
      <w:r w:rsidR="0087691C" w:rsidRPr="0087691C">
        <w:t xml:space="preserve"> 320-02/23-02/101</w:t>
      </w:r>
      <w:r w:rsidRPr="0087691C">
        <w:t xml:space="preserve">, URBROJ: </w:t>
      </w:r>
      <w:r w:rsidR="0087691C" w:rsidRPr="0087691C">
        <w:t xml:space="preserve">525-06/181-23-2 </w:t>
      </w:r>
      <w:r w:rsidRPr="0087691C">
        <w:t xml:space="preserve">od </w:t>
      </w:r>
      <w:r w:rsidR="0087691C" w:rsidRPr="0087691C">
        <w:t>22. ožujka 2023.</w:t>
      </w:r>
      <w:r w:rsidRPr="0087691C">
        <w:t xml:space="preserve"> godine, </w:t>
      </w:r>
      <w:r w:rsidR="0087691C">
        <w:t xml:space="preserve">te </w:t>
      </w:r>
      <w:r w:rsidRPr="0087691C">
        <w:t xml:space="preserve">članka </w:t>
      </w:r>
      <w:r w:rsidR="005E1B2C" w:rsidRPr="0087691C">
        <w:t>36.</w:t>
      </w:r>
      <w:r w:rsidRPr="0087691C">
        <w:t xml:space="preserve"> Statuta </w:t>
      </w:r>
      <w:r w:rsidR="005E1B2C">
        <w:t>Općine Vuka</w:t>
      </w:r>
      <w:r w:rsidRPr="005E1B2C">
        <w:t xml:space="preserve"> („Službeni </w:t>
      </w:r>
      <w:r w:rsidR="005E1B2C">
        <w:t>glasnik Općine Vuka“, broj 01/14, 01/18, 01/20 i 02/21</w:t>
      </w:r>
      <w:r w:rsidRPr="005E1B2C">
        <w:t xml:space="preserve">) </w:t>
      </w:r>
      <w:r w:rsidR="005E1B2C">
        <w:t xml:space="preserve">Općinsko vijeće Općine Vuka, na </w:t>
      </w:r>
      <w:r w:rsidR="00AC28AA">
        <w:t>19.</w:t>
      </w:r>
      <w:r w:rsidRPr="005E1B2C">
        <w:t xml:space="preserve"> sjednici, održanoj </w:t>
      </w:r>
      <w:r w:rsidR="00AC28AA">
        <w:t>12. travnja 2023.</w:t>
      </w:r>
      <w:r w:rsidRPr="005E1B2C">
        <w:t xml:space="preserve"> godine donijelo je</w:t>
      </w:r>
    </w:p>
    <w:p w14:paraId="04F58154" w14:textId="77777777" w:rsidR="00847DA0" w:rsidRDefault="00F96042" w:rsidP="00847DA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105DF24B" w14:textId="21A6541C" w:rsidR="00F96042" w:rsidRPr="00C12DB7" w:rsidRDefault="00F96042" w:rsidP="00847DA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 xml:space="preserve">like Hrvatske na području </w:t>
      </w:r>
      <w:r w:rsidR="005E1B2C">
        <w:rPr>
          <w:rFonts w:eastAsia="Times New Roman"/>
          <w:b/>
          <w:szCs w:val="24"/>
          <w:lang w:eastAsia="hr-HR"/>
        </w:rPr>
        <w:t>Općine Vuka</w:t>
      </w:r>
    </w:p>
    <w:p w14:paraId="7F24D313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42C28A12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3C37AC48" w14:textId="77777777"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4EAB4BCF" w14:textId="77777777" w:rsidR="0087691C" w:rsidRPr="00C12DB7" w:rsidRDefault="0087691C" w:rsidP="0087691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>
        <w:rPr>
          <w:rFonts w:eastAsia="Times New Roman"/>
          <w:szCs w:val="24"/>
          <w:lang w:eastAsia="hr-HR"/>
        </w:rPr>
        <w:t>Općine Vuka</w:t>
      </w:r>
      <w:r w:rsidRPr="00C12DB7">
        <w:rPr>
          <w:rFonts w:eastAsia="Times New Roman"/>
          <w:szCs w:val="24"/>
          <w:lang w:eastAsia="hr-HR"/>
        </w:rPr>
        <w:t xml:space="preserve"> u katastarskim općinama: </w:t>
      </w:r>
      <w:r>
        <w:rPr>
          <w:rFonts w:eastAsia="Times New Roman"/>
          <w:szCs w:val="24"/>
          <w:lang w:eastAsia="hr-HR"/>
        </w:rPr>
        <w:t>Vuka i Dopsin</w:t>
      </w:r>
      <w:r w:rsidRPr="00C12DB7">
        <w:rPr>
          <w:rFonts w:eastAsia="Times New Roman"/>
          <w:szCs w:val="24"/>
          <w:lang w:eastAsia="hr-HR"/>
        </w:rPr>
        <w:t xml:space="preserve"> koje je Programom raspolaganja poljoprivrednim zemljištem u vlasništvu Republike Hrvatske na području</w:t>
      </w:r>
      <w:r>
        <w:rPr>
          <w:rFonts w:eastAsia="Times New Roman"/>
          <w:szCs w:val="24"/>
          <w:lang w:eastAsia="hr-HR"/>
        </w:rPr>
        <w:t xml:space="preserve"> Općine Vuka</w:t>
      </w:r>
      <w:r w:rsidRPr="00C12DB7">
        <w:rPr>
          <w:rFonts w:eastAsia="Times New Roman"/>
          <w:szCs w:val="24"/>
          <w:lang w:eastAsia="hr-HR"/>
        </w:rPr>
        <w:t xml:space="preserve"> predviđeno za zakup</w:t>
      </w:r>
      <w:r>
        <w:rPr>
          <w:rFonts w:eastAsia="Times New Roman"/>
          <w:szCs w:val="24"/>
          <w:lang w:eastAsia="hr-HR"/>
        </w:rPr>
        <w:t>.</w:t>
      </w:r>
    </w:p>
    <w:p w14:paraId="1C882B9A" w14:textId="77777777" w:rsidR="0087691C" w:rsidRPr="00C12DB7" w:rsidRDefault="0087691C" w:rsidP="0087691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2EFD7FE6" w14:textId="77777777" w:rsidR="0087691C" w:rsidRPr="00C12DB7" w:rsidRDefault="0087691C" w:rsidP="0087691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Zemljište koje se daje u zakup navedeno je u Tablici 1,.</w:t>
      </w:r>
      <w:r w:rsidRPr="003657DA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</w:t>
      </w:r>
      <w:r>
        <w:rPr>
          <w:rFonts w:eastAsia="Times New Roman"/>
          <w:szCs w:val="24"/>
          <w:lang w:eastAsia="hr-HR"/>
        </w:rPr>
        <w:t xml:space="preserve"> i daje se na rok od 15 godina.</w:t>
      </w:r>
    </w:p>
    <w:p w14:paraId="1F598C19" w14:textId="77777777" w:rsidR="006F1254" w:rsidRPr="00CF24EC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9606A5B" w14:textId="77777777"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0E0CF6B9" w14:textId="77777777" w:rsidR="00C12DB7" w:rsidRPr="00C12DB7" w:rsidRDefault="00C12DB7" w:rsidP="00CF24EC">
      <w:pPr>
        <w:spacing w:line="240" w:lineRule="auto"/>
        <w:rPr>
          <w:b/>
          <w:szCs w:val="24"/>
        </w:rPr>
      </w:pPr>
    </w:p>
    <w:p w14:paraId="42F56CE6" w14:textId="77777777" w:rsidR="0087691C" w:rsidRPr="00C12DB7" w:rsidRDefault="0087691C" w:rsidP="0087691C">
      <w:pPr>
        <w:spacing w:line="240" w:lineRule="auto"/>
        <w:rPr>
          <w:szCs w:val="24"/>
        </w:rPr>
      </w:pPr>
      <w:r>
        <w:rPr>
          <w:szCs w:val="24"/>
        </w:rPr>
        <w:t xml:space="preserve">Općinsko vijeće Općine Vuka </w:t>
      </w:r>
      <w:r w:rsidRPr="00C12DB7">
        <w:rPr>
          <w:szCs w:val="24"/>
        </w:rPr>
        <w:t xml:space="preserve">provest će postupak javnog natječaja prikupljanjem pisanih ponuda. </w:t>
      </w:r>
    </w:p>
    <w:p w14:paraId="5C5F96FC" w14:textId="77777777" w:rsidR="0087691C" w:rsidRPr="00C12DB7" w:rsidRDefault="0087691C" w:rsidP="0087691C">
      <w:pPr>
        <w:spacing w:line="240" w:lineRule="auto"/>
        <w:rPr>
          <w:szCs w:val="24"/>
        </w:rPr>
      </w:pPr>
    </w:p>
    <w:p w14:paraId="5A301CCF" w14:textId="77777777" w:rsidR="0087691C" w:rsidRDefault="0087691C" w:rsidP="0087691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>
        <w:rPr>
          <w:b/>
          <w:szCs w:val="24"/>
        </w:rPr>
        <w:t>II</w:t>
      </w:r>
      <w:r w:rsidRPr="00C12DB7">
        <w:rPr>
          <w:b/>
          <w:szCs w:val="24"/>
        </w:rPr>
        <w:t>.</w:t>
      </w:r>
    </w:p>
    <w:p w14:paraId="02CE142F" w14:textId="77777777" w:rsidR="0087691C" w:rsidRPr="00CF24EC" w:rsidRDefault="0087691C" w:rsidP="0087691C">
      <w:pPr>
        <w:spacing w:line="240" w:lineRule="auto"/>
        <w:rPr>
          <w:szCs w:val="24"/>
        </w:rPr>
      </w:pPr>
    </w:p>
    <w:p w14:paraId="36E90087" w14:textId="77777777" w:rsidR="0087691C" w:rsidRPr="00C12DB7" w:rsidRDefault="0087691C" w:rsidP="0087691C">
      <w:pPr>
        <w:spacing w:line="240" w:lineRule="auto"/>
        <w:rPr>
          <w:szCs w:val="24"/>
        </w:rPr>
      </w:pPr>
      <w:r w:rsidRPr="00C12DB7">
        <w:rPr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("Narodne novine", broj 89/</w:t>
      </w:r>
      <w:r>
        <w:rPr>
          <w:szCs w:val="24"/>
        </w:rPr>
        <w:t>20</w:t>
      </w:r>
      <w:r w:rsidRPr="00C12DB7">
        <w:rPr>
          <w:szCs w:val="24"/>
        </w:rPr>
        <w:t>18).</w:t>
      </w:r>
    </w:p>
    <w:p w14:paraId="23C61064" w14:textId="77777777" w:rsidR="0087691C" w:rsidRPr="00C12DB7" w:rsidRDefault="0087691C" w:rsidP="0087691C">
      <w:pPr>
        <w:spacing w:line="240" w:lineRule="auto"/>
        <w:rPr>
          <w:szCs w:val="24"/>
        </w:rPr>
      </w:pPr>
    </w:p>
    <w:p w14:paraId="006F928A" w14:textId="77777777" w:rsidR="0087691C" w:rsidRDefault="0087691C" w:rsidP="0087691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Pr="00C12DB7">
        <w:rPr>
          <w:b/>
          <w:szCs w:val="24"/>
        </w:rPr>
        <w:t>V.</w:t>
      </w:r>
    </w:p>
    <w:p w14:paraId="5355732D" w14:textId="77777777" w:rsidR="0087691C" w:rsidRPr="00CF24EC" w:rsidRDefault="0087691C" w:rsidP="0087691C">
      <w:pPr>
        <w:spacing w:line="240" w:lineRule="auto"/>
        <w:rPr>
          <w:szCs w:val="24"/>
        </w:rPr>
      </w:pPr>
    </w:p>
    <w:p w14:paraId="10306449" w14:textId="77777777" w:rsidR="0087691C" w:rsidRDefault="0087691C" w:rsidP="0087691C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>
        <w:rPr>
          <w:szCs w:val="24"/>
        </w:rPr>
        <w:t xml:space="preserve">Općine Vuka </w:t>
      </w:r>
      <w:r w:rsidRPr="00437C10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2B8408C8" w14:textId="77777777" w:rsidR="0087691C" w:rsidRDefault="0087691C" w:rsidP="0087691C">
      <w:pPr>
        <w:spacing w:line="240" w:lineRule="auto"/>
        <w:rPr>
          <w:color w:val="000000" w:themeColor="text1"/>
        </w:rPr>
      </w:pPr>
      <w:r>
        <w:rPr>
          <w:szCs w:val="24"/>
        </w:rPr>
        <w:t xml:space="preserve">Općina Vuka </w:t>
      </w:r>
      <w:r w:rsidRPr="00437C10">
        <w:rPr>
          <w:color w:val="000000" w:themeColor="text1"/>
        </w:rPr>
        <w:t>tekst javnog natječaja može objaviti i na oglasnoj ploči</w:t>
      </w:r>
      <w:r>
        <w:rPr>
          <w:color w:val="000000" w:themeColor="text1"/>
        </w:rPr>
        <w:t>.</w:t>
      </w:r>
    </w:p>
    <w:p w14:paraId="0351A658" w14:textId="77777777" w:rsidR="0087691C" w:rsidRPr="00C12DB7" w:rsidRDefault="0087691C" w:rsidP="0087691C">
      <w:pPr>
        <w:spacing w:line="240" w:lineRule="auto"/>
        <w:rPr>
          <w:szCs w:val="24"/>
        </w:rPr>
      </w:pPr>
    </w:p>
    <w:p w14:paraId="6E672E98" w14:textId="77777777" w:rsidR="0087691C" w:rsidRDefault="0087691C" w:rsidP="0087691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Pisane ponude se dostavljaju </w:t>
      </w:r>
      <w:r>
        <w:rPr>
          <w:szCs w:val="24"/>
        </w:rPr>
        <w:t>Općini Vuka</w:t>
      </w:r>
      <w:r w:rsidRPr="00C12DB7">
        <w:rPr>
          <w:szCs w:val="24"/>
        </w:rPr>
        <w:t xml:space="preserve"> u roku od 30 dana od objave natječaja na oglasnoj ploči i mrežnoj stranici </w:t>
      </w:r>
      <w:r>
        <w:rPr>
          <w:szCs w:val="24"/>
        </w:rPr>
        <w:t xml:space="preserve">Općine Vuka </w:t>
      </w:r>
      <w:hyperlink r:id="rId7" w:history="1">
        <w:r w:rsidRPr="0029387A">
          <w:rPr>
            <w:rStyle w:val="Hiperveza"/>
            <w:szCs w:val="24"/>
          </w:rPr>
          <w:t>www.opcina-vuka.hr</w:t>
        </w:r>
      </w:hyperlink>
      <w:r>
        <w:rPr>
          <w:szCs w:val="24"/>
        </w:rPr>
        <w:t xml:space="preserve">. </w:t>
      </w:r>
    </w:p>
    <w:p w14:paraId="07737902" w14:textId="77777777" w:rsidR="0087691C" w:rsidRDefault="0087691C" w:rsidP="0087691C">
      <w:pPr>
        <w:spacing w:line="240" w:lineRule="auto"/>
        <w:rPr>
          <w:szCs w:val="24"/>
        </w:rPr>
      </w:pPr>
    </w:p>
    <w:p w14:paraId="257F1299" w14:textId="1478E9BE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V.</w:t>
      </w:r>
    </w:p>
    <w:p w14:paraId="16F945F6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66E48C8D" w14:textId="77777777" w:rsidR="0087691C" w:rsidRPr="00C12DB7" w:rsidRDefault="0087691C" w:rsidP="0087691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za zakup poljoprivrednog zemljišta u vlasništvu Republike Hrvatske na području </w:t>
      </w:r>
      <w:r>
        <w:rPr>
          <w:szCs w:val="24"/>
        </w:rPr>
        <w:t>Općine Vuka</w:t>
      </w:r>
      <w:r w:rsidRPr="00C12DB7">
        <w:rPr>
          <w:szCs w:val="24"/>
        </w:rPr>
        <w:t xml:space="preserve"> sa popisom čestica, nalazi se u prilogu ove Odluke i čini njezin sastavni dio.</w:t>
      </w:r>
    </w:p>
    <w:p w14:paraId="68F0D8C9" w14:textId="77777777" w:rsidR="0087691C" w:rsidRPr="00C12DB7" w:rsidRDefault="0087691C" w:rsidP="0087691C">
      <w:pPr>
        <w:spacing w:line="240" w:lineRule="auto"/>
        <w:rPr>
          <w:szCs w:val="24"/>
        </w:rPr>
      </w:pPr>
    </w:p>
    <w:p w14:paraId="7AB97DE5" w14:textId="77777777" w:rsidR="0087691C" w:rsidRDefault="0087691C" w:rsidP="0087691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VI.</w:t>
      </w:r>
    </w:p>
    <w:p w14:paraId="391FA317" w14:textId="77777777" w:rsidR="0087691C" w:rsidRPr="00CF24EC" w:rsidRDefault="0087691C" w:rsidP="0087691C">
      <w:pPr>
        <w:spacing w:line="240" w:lineRule="auto"/>
        <w:rPr>
          <w:szCs w:val="24"/>
        </w:rPr>
      </w:pPr>
    </w:p>
    <w:p w14:paraId="0DC08E96" w14:textId="77777777" w:rsidR="0087691C" w:rsidRPr="009C45E8" w:rsidRDefault="0087691C" w:rsidP="0087691C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2F2AD32E" w14:textId="77777777" w:rsidR="0087691C" w:rsidRPr="009C45E8" w:rsidRDefault="0087691C" w:rsidP="0087691C">
      <w:pPr>
        <w:spacing w:after="120"/>
        <w:rPr>
          <w:szCs w:val="24"/>
        </w:rPr>
      </w:pPr>
      <w:r>
        <w:t>Nakon dobivanja prethodne suglasnosti Ministarstva Odluku o izboru najpovoljnije ponude za zakup donosi Općinsko vijeće Općine Vuka na prvoj sjednici općinskog vijeća koja će se održati nakon zaprimanja suglasnosti Ministarstva poljoprivrede.</w:t>
      </w:r>
    </w:p>
    <w:p w14:paraId="5225D608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1090C248" w14:textId="421E1DDB" w:rsidR="00E42840" w:rsidRDefault="00673B16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</w:t>
      </w:r>
      <w:r w:rsidR="00E42840" w:rsidRPr="00C12DB7">
        <w:rPr>
          <w:b/>
          <w:szCs w:val="24"/>
        </w:rPr>
        <w:t>.</w:t>
      </w:r>
    </w:p>
    <w:p w14:paraId="1C7A01AD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0F9F0232" w14:textId="34614DED"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673B16">
        <w:rPr>
          <w:szCs w:val="24"/>
        </w:rPr>
        <w:t>Jedinstveni upravno odjel Općine Vuka.</w:t>
      </w:r>
    </w:p>
    <w:p w14:paraId="6224026B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1A7D9CF0" w14:textId="3B75C47E" w:rsidR="00E42840" w:rsidRDefault="00384999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14:paraId="5FFA6366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23C43372" w14:textId="66AB3D7A"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70431" w:rsidRPr="00C12DB7">
        <w:rPr>
          <w:szCs w:val="24"/>
        </w:rPr>
        <w:t xml:space="preserve">objavit će se u „Službenom </w:t>
      </w:r>
      <w:r w:rsidR="00BE06A9">
        <w:rPr>
          <w:szCs w:val="24"/>
        </w:rPr>
        <w:t>glasniku</w:t>
      </w:r>
      <w:r w:rsidR="00673B16">
        <w:rPr>
          <w:szCs w:val="24"/>
        </w:rPr>
        <w:t xml:space="preserve"> Općine Vuka</w:t>
      </w:r>
      <w:r w:rsidR="00CF24EC" w:rsidRPr="00C12DB7">
        <w:rPr>
          <w:szCs w:val="24"/>
        </w:rPr>
        <w:t xml:space="preserve">“. </w:t>
      </w:r>
    </w:p>
    <w:p w14:paraId="38F66BC4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6090FF64" w14:textId="2A9AD4E0" w:rsidR="00F927BC" w:rsidRPr="00C12DB7" w:rsidRDefault="00673B16" w:rsidP="00CF24EC">
      <w:pPr>
        <w:spacing w:line="240" w:lineRule="auto"/>
        <w:jc w:val="center"/>
        <w:rPr>
          <w:szCs w:val="24"/>
        </w:rPr>
      </w:pPr>
      <w:r>
        <w:rPr>
          <w:szCs w:val="24"/>
        </w:rPr>
        <w:t>OPĆINSKO VIJEĆE OPĆINE VUKA</w:t>
      </w:r>
    </w:p>
    <w:p w14:paraId="35A27A38" w14:textId="77777777" w:rsidR="00F41874" w:rsidRDefault="00F41874" w:rsidP="00CF24EC">
      <w:pPr>
        <w:spacing w:line="240" w:lineRule="auto"/>
        <w:rPr>
          <w:szCs w:val="24"/>
        </w:rPr>
      </w:pPr>
    </w:p>
    <w:p w14:paraId="3537767C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2BC9391B" w14:textId="0CC1B66B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  <w:r w:rsidR="0087691C">
        <w:rPr>
          <w:rFonts w:eastAsia="Times New Roman"/>
          <w:color w:val="000000"/>
          <w:szCs w:val="24"/>
          <w:lang w:eastAsia="hr-HR"/>
        </w:rPr>
        <w:t xml:space="preserve"> </w:t>
      </w:r>
      <w:r w:rsidR="00AC28AA">
        <w:rPr>
          <w:rFonts w:eastAsia="Times New Roman"/>
          <w:color w:val="000000"/>
          <w:szCs w:val="24"/>
          <w:lang w:eastAsia="hr-HR"/>
        </w:rPr>
        <w:t>320-01/23-02/1</w:t>
      </w:r>
    </w:p>
    <w:p w14:paraId="61A09447" w14:textId="7E02C484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  <w:r w:rsidR="00AC28AA">
        <w:rPr>
          <w:rFonts w:eastAsia="Times New Roman"/>
          <w:color w:val="000000"/>
          <w:szCs w:val="24"/>
          <w:lang w:eastAsia="hr-HR"/>
        </w:rPr>
        <w:t xml:space="preserve"> 2158-42-02-23-22</w:t>
      </w:r>
    </w:p>
    <w:p w14:paraId="38C64C61" w14:textId="77777777" w:rsidR="00673B16" w:rsidRPr="00C12DB7" w:rsidRDefault="00673B16" w:rsidP="00673B16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2A6D0659" w14:textId="6F6336B3" w:rsidR="00673B16" w:rsidRDefault="00673B16" w:rsidP="00847DA0">
      <w:pPr>
        <w:spacing w:line="240" w:lineRule="auto"/>
        <w:ind w:left="5670"/>
        <w:jc w:val="center"/>
        <w:rPr>
          <w:szCs w:val="24"/>
        </w:rPr>
      </w:pPr>
      <w:r>
        <w:rPr>
          <w:szCs w:val="24"/>
        </w:rPr>
        <w:t>Predsjednik Općinskog vijeća</w:t>
      </w:r>
    </w:p>
    <w:p w14:paraId="4C3666F7" w14:textId="3449E0E1" w:rsidR="00673B16" w:rsidRPr="00C12DB7" w:rsidRDefault="00673B16" w:rsidP="00847DA0">
      <w:pPr>
        <w:spacing w:line="240" w:lineRule="auto"/>
        <w:ind w:left="5670"/>
        <w:jc w:val="center"/>
        <w:rPr>
          <w:szCs w:val="24"/>
        </w:rPr>
      </w:pPr>
      <w:r>
        <w:rPr>
          <w:szCs w:val="24"/>
        </w:rPr>
        <w:t>Stjepan Ribić</w:t>
      </w:r>
    </w:p>
    <w:p w14:paraId="68654EF8" w14:textId="77777777"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7703D7DB" w14:textId="4969D6DA" w:rsidR="00147A35" w:rsidRDefault="00147A35" w:rsidP="00CF24EC">
      <w:pPr>
        <w:spacing w:line="240" w:lineRule="auto"/>
        <w:rPr>
          <w:szCs w:val="24"/>
        </w:rPr>
      </w:pPr>
    </w:p>
    <w:p w14:paraId="7C644B93" w14:textId="2EB43333" w:rsidR="00847DA0" w:rsidRDefault="00847DA0" w:rsidP="00CF24EC">
      <w:pPr>
        <w:spacing w:line="240" w:lineRule="auto"/>
        <w:rPr>
          <w:szCs w:val="24"/>
        </w:rPr>
      </w:pPr>
    </w:p>
    <w:p w14:paraId="521CFB7A" w14:textId="3CE849E4" w:rsidR="00847DA0" w:rsidRDefault="00847DA0" w:rsidP="00CF24EC">
      <w:pPr>
        <w:spacing w:line="240" w:lineRule="auto"/>
        <w:rPr>
          <w:szCs w:val="24"/>
        </w:rPr>
      </w:pPr>
    </w:p>
    <w:p w14:paraId="3667901D" w14:textId="3E106BAC" w:rsidR="00847DA0" w:rsidRDefault="00847DA0" w:rsidP="00CF24EC">
      <w:pPr>
        <w:spacing w:line="240" w:lineRule="auto"/>
        <w:rPr>
          <w:szCs w:val="24"/>
        </w:rPr>
      </w:pPr>
    </w:p>
    <w:p w14:paraId="16FF75BC" w14:textId="61547560" w:rsidR="00847DA0" w:rsidRDefault="00847DA0" w:rsidP="00CF24EC">
      <w:pPr>
        <w:spacing w:line="240" w:lineRule="auto"/>
        <w:rPr>
          <w:szCs w:val="24"/>
        </w:rPr>
      </w:pPr>
    </w:p>
    <w:p w14:paraId="0027DA0B" w14:textId="13E47645" w:rsidR="00847DA0" w:rsidRDefault="00847DA0" w:rsidP="00CF24EC">
      <w:pPr>
        <w:spacing w:line="240" w:lineRule="auto"/>
        <w:rPr>
          <w:szCs w:val="24"/>
        </w:rPr>
      </w:pPr>
    </w:p>
    <w:p w14:paraId="3E99F73B" w14:textId="33AE6330" w:rsidR="00847DA0" w:rsidRDefault="00847DA0" w:rsidP="00CF24EC">
      <w:pPr>
        <w:spacing w:line="240" w:lineRule="auto"/>
        <w:rPr>
          <w:szCs w:val="24"/>
        </w:rPr>
      </w:pPr>
    </w:p>
    <w:p w14:paraId="442002CD" w14:textId="1B184E90" w:rsidR="00847DA0" w:rsidRDefault="00847DA0" w:rsidP="00CF24EC">
      <w:pPr>
        <w:spacing w:line="240" w:lineRule="auto"/>
        <w:rPr>
          <w:szCs w:val="24"/>
        </w:rPr>
      </w:pPr>
    </w:p>
    <w:p w14:paraId="0E8AA6DC" w14:textId="782FF067" w:rsidR="00847DA0" w:rsidRDefault="00847DA0" w:rsidP="00CF24EC">
      <w:pPr>
        <w:spacing w:line="240" w:lineRule="auto"/>
        <w:rPr>
          <w:szCs w:val="24"/>
        </w:rPr>
      </w:pPr>
    </w:p>
    <w:p w14:paraId="62269F3E" w14:textId="7EB8093A" w:rsidR="00847DA0" w:rsidRDefault="00847DA0" w:rsidP="00CF24EC">
      <w:pPr>
        <w:spacing w:line="240" w:lineRule="auto"/>
        <w:rPr>
          <w:szCs w:val="24"/>
        </w:rPr>
      </w:pPr>
    </w:p>
    <w:p w14:paraId="7546F200" w14:textId="3DBED4A0" w:rsidR="00847DA0" w:rsidRDefault="00847DA0" w:rsidP="00CF24EC">
      <w:pPr>
        <w:spacing w:line="240" w:lineRule="auto"/>
        <w:rPr>
          <w:szCs w:val="24"/>
        </w:rPr>
      </w:pPr>
    </w:p>
    <w:p w14:paraId="5CEFC3E2" w14:textId="753A930F" w:rsidR="00847DA0" w:rsidRDefault="00847DA0" w:rsidP="00CF24EC">
      <w:pPr>
        <w:spacing w:line="240" w:lineRule="auto"/>
        <w:rPr>
          <w:szCs w:val="24"/>
        </w:rPr>
      </w:pPr>
    </w:p>
    <w:p w14:paraId="31F8D36C" w14:textId="77777777" w:rsidR="00847DA0" w:rsidRDefault="00847DA0" w:rsidP="00CF24EC">
      <w:pPr>
        <w:spacing w:line="240" w:lineRule="auto"/>
        <w:rPr>
          <w:szCs w:val="24"/>
        </w:rPr>
        <w:sectPr w:rsidR="00847DA0" w:rsidSect="00847DA0">
          <w:headerReference w:type="default" r:id="rId8"/>
          <w:pgSz w:w="11906" w:h="16838" w:code="9"/>
          <w:pgMar w:top="1276" w:right="1135" w:bottom="1418" w:left="1276" w:header="709" w:footer="709" w:gutter="0"/>
          <w:cols w:space="708"/>
          <w:docGrid w:linePitch="360"/>
        </w:sectPr>
      </w:pPr>
    </w:p>
    <w:p w14:paraId="3F58762B" w14:textId="2AC3F425" w:rsidR="00847DA0" w:rsidRDefault="00847DA0" w:rsidP="00847DA0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>Na rok od 15</w:t>
      </w:r>
      <w:r w:rsidR="0087691C">
        <w:rPr>
          <w:rFonts w:ascii="Times New Roman" w:hAnsi="Times New Roman"/>
          <w:b/>
          <w:sz w:val="24"/>
          <w:szCs w:val="24"/>
          <w:lang w:eastAsia="hr-HR"/>
        </w:rPr>
        <w:t xml:space="preserve"> godina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15594" w:type="dxa"/>
        <w:tblInd w:w="-1003" w:type="dxa"/>
        <w:tblLook w:val="04A0" w:firstRow="1" w:lastRow="0" w:firstColumn="1" w:lastColumn="0" w:noHBand="0" w:noVBand="1"/>
      </w:tblPr>
      <w:tblGrid>
        <w:gridCol w:w="851"/>
        <w:gridCol w:w="1174"/>
        <w:gridCol w:w="811"/>
        <w:gridCol w:w="1179"/>
        <w:gridCol w:w="1798"/>
        <w:gridCol w:w="1559"/>
        <w:gridCol w:w="992"/>
        <w:gridCol w:w="1276"/>
        <w:gridCol w:w="1150"/>
        <w:gridCol w:w="1301"/>
        <w:gridCol w:w="1518"/>
        <w:gridCol w:w="1985"/>
      </w:tblGrid>
      <w:tr w:rsidR="0087691C" w:rsidRPr="009C45E8" w14:paraId="39A0C6C6" w14:textId="77777777" w:rsidTr="00295934">
        <w:trPr>
          <w:trHeight w:val="89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F15B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1B91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Naziv katastarske općine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79C5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PTC. Br.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E41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Broj katastarske čestice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07F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Način uporabe katastarske čestice (katastarska kultura)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16BFD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Način uporabe katastarske čestice (stvarno stanje)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A1DF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Površina    (ha)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EFE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Jedinična zakupnina  (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EUR</w:t>
            </w: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E8D9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Početna zakupnina (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EUR</w:t>
            </w: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9ACD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Postotak uveć./umanj.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CB0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 xml:space="preserve"> Ukupna visina početne zakupnine      (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EUR</w:t>
            </w: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1052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Napomena</w:t>
            </w:r>
          </w:p>
        </w:tc>
      </w:tr>
      <w:tr w:rsidR="0087691C" w:rsidRPr="009C45E8" w14:paraId="22B26B3A" w14:textId="77777777" w:rsidTr="00295934">
        <w:trPr>
          <w:trHeight w:val="1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6669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A34F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016C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742D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BE47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6838B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59B9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E4C6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65B9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3BA7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4690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EF60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2</w:t>
            </w:r>
          </w:p>
        </w:tc>
      </w:tr>
      <w:tr w:rsidR="0087691C" w:rsidRPr="009C45E8" w14:paraId="4A7F9C84" w14:textId="77777777" w:rsidTr="00295934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8588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8FF5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7C32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A63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F372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A4E55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DC7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EC59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F63A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7*8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258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EC14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9+10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96B21" w14:textId="77777777" w:rsidR="0087691C" w:rsidRPr="002253B9" w:rsidRDefault="0087691C" w:rsidP="00295934">
            <w:pPr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 </w:t>
            </w:r>
          </w:p>
        </w:tc>
      </w:tr>
      <w:tr w:rsidR="0087691C" w:rsidRPr="009C45E8" w14:paraId="465691D3" w14:textId="77777777" w:rsidTr="00295934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516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03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B0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24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412/1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E02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997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AF7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0,5474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AA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D32C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33,64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78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F7E7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432C" w14:textId="77777777" w:rsidR="0087691C" w:rsidRPr="002253B9" w:rsidRDefault="0087691C" w:rsidP="00295934">
            <w:pPr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</w:tr>
      <w:tr w:rsidR="0087691C" w:rsidRPr="009C45E8" w14:paraId="6A3D4E84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374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14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71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076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413/2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666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B73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8AF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1,5806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A7A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D3A2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97,13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C95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E022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97,13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1D71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4F723BF8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F5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8FD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BE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0A3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834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727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406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8F3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6,0259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4A5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7E4A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370,30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D90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2DB9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370,30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EAEC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06AE6167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89E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84C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3A0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06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665/1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CF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6CB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B85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11,6120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FE4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08D3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713,57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3E4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EE8D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713,57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4DC6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DMO</w:t>
            </w:r>
          </w:p>
        </w:tc>
      </w:tr>
      <w:tr w:rsidR="0087691C" w:rsidRPr="009C45E8" w14:paraId="259C0AF9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4FE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616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CE0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7D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859/1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D3E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D6E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262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12,4364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01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D2CE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764,22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181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9388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764,22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AC70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09F73781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B47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3A6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875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89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777/1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256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CB1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A8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1,0598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961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ECA9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65,13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66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5DC8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65,13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A59B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7972CA69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FDA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7C1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Vuka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F7A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34A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778/1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ED7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B41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AEB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1,3214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7C3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8DCF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81,20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3D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9DA7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81,20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0C8C4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39A2412A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B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0728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9B9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643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547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727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43A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098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0,6511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946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FFC5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40,36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05EE" w14:textId="77777777" w:rsidR="0087691C" w:rsidRPr="002253B9" w:rsidRDefault="0087691C" w:rsidP="00295934">
            <w:pPr>
              <w:jc w:val="center"/>
              <w:rPr>
                <w:rFonts w:eastAsia="Times New Roman"/>
                <w:color w:val="FF0000"/>
                <w:sz w:val="21"/>
                <w:szCs w:val="21"/>
                <w:lang w:eastAsia="hr-HR"/>
              </w:rPr>
            </w:pPr>
            <w:r w:rsidRPr="0029641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3B60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40,36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A965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40714ACD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A7F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E35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D7E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809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531/1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275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835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335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0,6051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53D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5025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37,51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5F6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C297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37,51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0254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2CA85825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5EB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217F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CF2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6C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543/1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29B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1E1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178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0,7078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27E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9F0E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43,87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BE6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E828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43,87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B1A9A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1B05570B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40E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F5D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2DD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912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566/3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95A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231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29B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1,0357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0A7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F954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64,19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E8A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200B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64,19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03AA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74A7CD6E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030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3E8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13A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514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575/3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CA1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D8E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D60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1,1509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D6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C14E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71,33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7FF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DEA8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DB364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6B73550B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E77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159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5AD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805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585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677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F10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BD2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4,2411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82C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88BA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262,87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1F6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EE50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262,87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2258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18D68ADA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875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410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0E9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C1E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586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334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076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7B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3,6987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180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7A45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229,25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659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E285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229,25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E1C8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0F904993" w14:textId="77777777" w:rsidTr="0029593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94D3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555F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D495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4560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587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4746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9F0246" w14:textId="77777777" w:rsidR="0087691C" w:rsidRPr="002253B9" w:rsidRDefault="0087691C" w:rsidP="00295934">
            <w:pPr>
              <w:spacing w:before="240"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  <w:p w14:paraId="092719F7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C6BD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rFonts w:eastAsia="Times New Roman"/>
                <w:sz w:val="21"/>
                <w:szCs w:val="21"/>
                <w:lang w:eastAsia="hr-HR"/>
              </w:rPr>
              <w:t>1,2166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85F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D177" w14:textId="77777777" w:rsidR="0087691C" w:rsidRPr="002253B9" w:rsidRDefault="0087691C" w:rsidP="00295934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rFonts w:eastAsia="Times New Roman"/>
                <w:sz w:val="21"/>
                <w:szCs w:val="21"/>
                <w:lang w:eastAsia="hr-HR"/>
              </w:rPr>
              <w:t>75,41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C1D6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EF1C" w14:textId="77777777" w:rsidR="0087691C" w:rsidRPr="002253B9" w:rsidRDefault="0087691C" w:rsidP="00295934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19"/>
                <w:szCs w:val="19"/>
              </w:rPr>
              <w:t>75,41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B9C6" w14:textId="77777777" w:rsidR="0087691C" w:rsidRPr="00296419" w:rsidRDefault="0087691C" w:rsidP="00295934">
            <w:pPr>
              <w:spacing w:line="240" w:lineRule="auto"/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  <w:p w14:paraId="4959A809" w14:textId="77777777" w:rsidR="0087691C" w:rsidRPr="00296419" w:rsidRDefault="0087691C" w:rsidP="00295934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1A446EBF" w14:textId="77777777" w:rsidTr="0029593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39E3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76C1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BA48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32C5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587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EDF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voćnja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6BDE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E8B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39E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494F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0EE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8389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08A5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5E04F696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4FD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17.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6BE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633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2C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588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F37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1AE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FC7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2,3075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28D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B8DB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143,02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AF1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867C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143,02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EBF5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7CC09071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B79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18.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6F8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46F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0D7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589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FD1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D84E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12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0,8921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F26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2878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55,29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F4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F570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55,29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AEB1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25C08790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3E9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19.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939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3AA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58E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615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800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FB1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487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1,2624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F66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2928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9A4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73B6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ECAA2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2F6C264A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699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20.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B9B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6E3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E72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616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EBC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659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6CE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1,1446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A6AD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07E1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70,94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EBBA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FFC2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70,94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905D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04701778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AAF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21.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BB305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ADF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C7C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392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CCD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1FD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color w:val="000000"/>
                <w:sz w:val="21"/>
                <w:szCs w:val="21"/>
              </w:rPr>
              <w:t>0,9407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4D1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80F1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58,31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7FD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DA63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 w:rsidRPr="008C2E29">
              <w:rPr>
                <w:color w:val="000000"/>
                <w:sz w:val="19"/>
                <w:szCs w:val="19"/>
              </w:rPr>
              <w:t>58,31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DC09" w14:textId="77777777" w:rsidR="0087691C" w:rsidRPr="00296419" w:rsidRDefault="0087691C" w:rsidP="00295934">
            <w:pPr>
              <w:rPr>
                <w:rFonts w:eastAsia="Times New Roman"/>
                <w:sz w:val="19"/>
                <w:szCs w:val="19"/>
                <w:lang w:eastAsia="hr-HR"/>
              </w:rPr>
            </w:pPr>
            <w:r w:rsidRPr="00296419">
              <w:rPr>
                <w:sz w:val="19"/>
                <w:szCs w:val="19"/>
              </w:rPr>
              <w:t>dijelom JVD</w:t>
            </w:r>
          </w:p>
        </w:tc>
      </w:tr>
      <w:tr w:rsidR="0087691C" w:rsidRPr="009C45E8" w14:paraId="3F8C4C54" w14:textId="77777777" w:rsidTr="00295934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1409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22.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750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C27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8E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A978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54423A" w14:textId="77777777" w:rsidR="0087691C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  <w:p w14:paraId="727D788B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oranica</w:t>
            </w:r>
          </w:p>
          <w:p w14:paraId="528665A8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ACEF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color w:val="000000"/>
                <w:sz w:val="21"/>
                <w:szCs w:val="21"/>
              </w:rPr>
              <w:t>0,6590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0A90" w14:textId="77777777" w:rsidR="0087691C" w:rsidRDefault="0087691C" w:rsidP="00295934">
            <w:pP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  <w:p w14:paraId="2B8329EE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954629">
              <w:rPr>
                <w:color w:val="000000"/>
                <w:sz w:val="19"/>
                <w:szCs w:val="19"/>
              </w:rPr>
              <w:t>61,98</w:t>
            </w:r>
          </w:p>
          <w:p w14:paraId="61EC4D6D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30C1" w14:textId="77777777" w:rsidR="0087691C" w:rsidRDefault="0087691C" w:rsidP="00295934">
            <w:pPr>
              <w:spacing w:line="240" w:lineRule="auto"/>
              <w:jc w:val="right"/>
              <w:rPr>
                <w:color w:val="000000"/>
                <w:sz w:val="19"/>
                <w:szCs w:val="19"/>
              </w:rPr>
            </w:pPr>
          </w:p>
          <w:p w14:paraId="15523402" w14:textId="77777777" w:rsidR="0087691C" w:rsidRDefault="0087691C" w:rsidP="00295934">
            <w:pPr>
              <w:spacing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40,85</w:t>
            </w:r>
          </w:p>
          <w:p w14:paraId="0DA1E6AE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C4C" w14:textId="77777777" w:rsidR="0087691C" w:rsidRPr="002253B9" w:rsidRDefault="0087691C" w:rsidP="0029593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C419" w14:textId="77777777" w:rsidR="0087691C" w:rsidRPr="002253B9" w:rsidRDefault="0087691C" w:rsidP="00295934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rFonts w:eastAsia="Times New Roman"/>
                <w:sz w:val="21"/>
                <w:szCs w:val="21"/>
                <w:lang w:eastAsia="hr-HR"/>
              </w:rPr>
              <w:t>40,85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A750" w14:textId="77777777" w:rsidR="0087691C" w:rsidRPr="00296419" w:rsidRDefault="0087691C" w:rsidP="00295934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hr-HR"/>
              </w:rPr>
            </w:pPr>
          </w:p>
        </w:tc>
      </w:tr>
      <w:tr w:rsidR="0087691C" w:rsidRPr="009C45E8" w14:paraId="62148B83" w14:textId="77777777" w:rsidTr="00295934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0910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23.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566B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Dopsin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3C2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C87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>632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FDC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 w:rsidRPr="002253B9">
              <w:rPr>
                <w:rFonts w:eastAsia="Times New Roman"/>
                <w:sz w:val="21"/>
                <w:szCs w:val="21"/>
                <w:lang w:eastAsia="hr-HR"/>
              </w:rPr>
              <w:t xml:space="preserve">voćnjak 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B95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265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8D4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D28C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4032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710A" w14:textId="77777777" w:rsidR="0087691C" w:rsidRPr="002253B9" w:rsidRDefault="0087691C" w:rsidP="00295934">
            <w:pPr>
              <w:jc w:val="right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734A" w14:textId="77777777" w:rsidR="0087691C" w:rsidRPr="002253B9" w:rsidRDefault="0087691C" w:rsidP="00295934">
            <w:pPr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</w:tr>
      <w:tr w:rsidR="0087691C" w:rsidRPr="009C45E8" w14:paraId="3A534119" w14:textId="77777777" w:rsidTr="002959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122E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56A3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8294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6006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B48C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C4E21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E17B6" w14:textId="77777777" w:rsidR="0087691C" w:rsidRPr="002253B9" w:rsidRDefault="0087691C" w:rsidP="00295934">
            <w:pPr>
              <w:jc w:val="center"/>
              <w:rPr>
                <w:color w:val="000000"/>
                <w:sz w:val="21"/>
                <w:szCs w:val="21"/>
              </w:rPr>
            </w:pPr>
            <w:r w:rsidRPr="002253B9">
              <w:rPr>
                <w:color w:val="000000"/>
                <w:sz w:val="21"/>
                <w:szCs w:val="21"/>
              </w:rPr>
              <w:fldChar w:fldCharType="begin"/>
            </w:r>
            <w:r w:rsidRPr="002253B9">
              <w:rPr>
                <w:color w:val="000000"/>
                <w:sz w:val="21"/>
                <w:szCs w:val="21"/>
              </w:rPr>
              <w:instrText xml:space="preserve"> =SUM(ABOVE) </w:instrText>
            </w:r>
            <w:r w:rsidRPr="002253B9">
              <w:rPr>
                <w:color w:val="000000"/>
                <w:sz w:val="21"/>
                <w:szCs w:val="21"/>
              </w:rPr>
              <w:fldChar w:fldCharType="separate"/>
            </w:r>
            <w:r>
              <w:rPr>
                <w:noProof/>
                <w:color w:val="000000"/>
                <w:sz w:val="21"/>
                <w:szCs w:val="21"/>
              </w:rPr>
              <w:t>55,0968</w:t>
            </w:r>
            <w:r w:rsidRPr="002253B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526" w14:textId="77777777" w:rsidR="0087691C" w:rsidRPr="002253B9" w:rsidRDefault="0087691C" w:rsidP="00295934">
            <w:pPr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C91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  <w:r>
              <w:rPr>
                <w:rFonts w:eastAsia="Times New Roman"/>
                <w:sz w:val="21"/>
                <w:szCs w:val="21"/>
                <w:lang w:eastAsia="hr-HR"/>
              </w:rPr>
              <w:fldChar w:fldCharType="begin"/>
            </w:r>
            <w:r>
              <w:rPr>
                <w:rFonts w:eastAsia="Times New Roman"/>
                <w:sz w:val="21"/>
                <w:szCs w:val="21"/>
                <w:lang w:eastAsia="hr-HR"/>
              </w:rPr>
              <w:instrText xml:space="preserve"> =SUM(ABOVE) </w:instrText>
            </w:r>
            <w:r>
              <w:rPr>
                <w:rFonts w:eastAsia="Times New Roman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eastAsia="Times New Roman"/>
                <w:noProof/>
                <w:sz w:val="21"/>
                <w:szCs w:val="21"/>
                <w:lang w:eastAsia="hr-HR"/>
              </w:rPr>
              <w:t>3396,64</w:t>
            </w:r>
            <w:r>
              <w:rPr>
                <w:rFonts w:eastAsia="Times New Roman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95F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5F7" w14:textId="77777777" w:rsidR="0087691C" w:rsidRPr="002253B9" w:rsidRDefault="0087691C" w:rsidP="00295934">
            <w:pPr>
              <w:jc w:val="center"/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ADE6" w14:textId="77777777" w:rsidR="0087691C" w:rsidRPr="002253B9" w:rsidRDefault="0087691C" w:rsidP="00295934">
            <w:pPr>
              <w:rPr>
                <w:rFonts w:eastAsia="Times New Roman"/>
                <w:sz w:val="21"/>
                <w:szCs w:val="21"/>
                <w:lang w:eastAsia="hr-HR"/>
              </w:rPr>
            </w:pPr>
          </w:p>
        </w:tc>
      </w:tr>
    </w:tbl>
    <w:p w14:paraId="4C0DCBF5" w14:textId="3B861406" w:rsidR="008416E9" w:rsidRDefault="008416E9" w:rsidP="0087691C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8416E9" w:rsidSect="0087691C">
      <w:pgSz w:w="16838" w:h="11906" w:orient="landscape" w:code="9"/>
      <w:pgMar w:top="1276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093D" w14:textId="77777777" w:rsidR="00B83110" w:rsidRDefault="00B83110" w:rsidP="007C545F">
      <w:pPr>
        <w:spacing w:line="240" w:lineRule="auto"/>
      </w:pPr>
      <w:r>
        <w:separator/>
      </w:r>
    </w:p>
  </w:endnote>
  <w:endnote w:type="continuationSeparator" w:id="0">
    <w:p w14:paraId="214C25C7" w14:textId="77777777" w:rsidR="00B83110" w:rsidRDefault="00B83110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61CA" w14:textId="77777777" w:rsidR="00B83110" w:rsidRDefault="00B83110" w:rsidP="007C545F">
      <w:pPr>
        <w:spacing w:line="240" w:lineRule="auto"/>
      </w:pPr>
      <w:r>
        <w:separator/>
      </w:r>
    </w:p>
  </w:footnote>
  <w:footnote w:type="continuationSeparator" w:id="0">
    <w:p w14:paraId="4175EAB6" w14:textId="77777777" w:rsidR="00B83110" w:rsidRDefault="00B83110" w:rsidP="007C5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0BC" w14:textId="06E7F540" w:rsidR="00FA451D" w:rsidRDefault="00FA451D">
    <w:pPr>
      <w:pStyle w:val="Zaglavlje"/>
    </w:pPr>
    <w: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618E3"/>
    <w:rsid w:val="00077D52"/>
    <w:rsid w:val="000A12F4"/>
    <w:rsid w:val="000B6BF2"/>
    <w:rsid w:val="000C34D5"/>
    <w:rsid w:val="000C3EEE"/>
    <w:rsid w:val="000E5973"/>
    <w:rsid w:val="00106C78"/>
    <w:rsid w:val="00147A35"/>
    <w:rsid w:val="00152449"/>
    <w:rsid w:val="00170431"/>
    <w:rsid w:val="00173C81"/>
    <w:rsid w:val="00280C11"/>
    <w:rsid w:val="00292358"/>
    <w:rsid w:val="0029379D"/>
    <w:rsid w:val="002A1D91"/>
    <w:rsid w:val="002E3350"/>
    <w:rsid w:val="00325A1C"/>
    <w:rsid w:val="003657DA"/>
    <w:rsid w:val="00384999"/>
    <w:rsid w:val="003C3452"/>
    <w:rsid w:val="003E72FB"/>
    <w:rsid w:val="003F2A03"/>
    <w:rsid w:val="004374E6"/>
    <w:rsid w:val="00443F96"/>
    <w:rsid w:val="0045079F"/>
    <w:rsid w:val="00476871"/>
    <w:rsid w:val="0048160E"/>
    <w:rsid w:val="00495EEA"/>
    <w:rsid w:val="004B484A"/>
    <w:rsid w:val="004C2EF5"/>
    <w:rsid w:val="004D18F4"/>
    <w:rsid w:val="004D69AF"/>
    <w:rsid w:val="004F133F"/>
    <w:rsid w:val="005274D0"/>
    <w:rsid w:val="00543CC2"/>
    <w:rsid w:val="00560B65"/>
    <w:rsid w:val="005920AC"/>
    <w:rsid w:val="005E1B2C"/>
    <w:rsid w:val="0060451A"/>
    <w:rsid w:val="00632C5D"/>
    <w:rsid w:val="00643C7C"/>
    <w:rsid w:val="00665286"/>
    <w:rsid w:val="00673B16"/>
    <w:rsid w:val="00675814"/>
    <w:rsid w:val="006B35B7"/>
    <w:rsid w:val="006B5AE5"/>
    <w:rsid w:val="006D4715"/>
    <w:rsid w:val="006E5056"/>
    <w:rsid w:val="006E653E"/>
    <w:rsid w:val="006E6D1B"/>
    <w:rsid w:val="006E7EBD"/>
    <w:rsid w:val="006F1254"/>
    <w:rsid w:val="006F6502"/>
    <w:rsid w:val="00710284"/>
    <w:rsid w:val="0071584A"/>
    <w:rsid w:val="007165AA"/>
    <w:rsid w:val="00732F94"/>
    <w:rsid w:val="007C545F"/>
    <w:rsid w:val="00806B42"/>
    <w:rsid w:val="008416E9"/>
    <w:rsid w:val="00845496"/>
    <w:rsid w:val="00847DA0"/>
    <w:rsid w:val="00855F22"/>
    <w:rsid w:val="0087691C"/>
    <w:rsid w:val="0088440B"/>
    <w:rsid w:val="008A6148"/>
    <w:rsid w:val="008F68CF"/>
    <w:rsid w:val="00932BF2"/>
    <w:rsid w:val="009429D6"/>
    <w:rsid w:val="00986EA1"/>
    <w:rsid w:val="009E5CAA"/>
    <w:rsid w:val="009F3107"/>
    <w:rsid w:val="00A338C7"/>
    <w:rsid w:val="00A54D57"/>
    <w:rsid w:val="00A72204"/>
    <w:rsid w:val="00AB535C"/>
    <w:rsid w:val="00AC28AA"/>
    <w:rsid w:val="00AC59F0"/>
    <w:rsid w:val="00AE5EAA"/>
    <w:rsid w:val="00B00180"/>
    <w:rsid w:val="00B32EC2"/>
    <w:rsid w:val="00B33AB8"/>
    <w:rsid w:val="00B355C9"/>
    <w:rsid w:val="00B70EC8"/>
    <w:rsid w:val="00B72ACF"/>
    <w:rsid w:val="00B83110"/>
    <w:rsid w:val="00B9613A"/>
    <w:rsid w:val="00BC293C"/>
    <w:rsid w:val="00BE06A9"/>
    <w:rsid w:val="00BF0570"/>
    <w:rsid w:val="00BF0E70"/>
    <w:rsid w:val="00BF0EC5"/>
    <w:rsid w:val="00BF4010"/>
    <w:rsid w:val="00C12DB7"/>
    <w:rsid w:val="00C34018"/>
    <w:rsid w:val="00C8054F"/>
    <w:rsid w:val="00C90408"/>
    <w:rsid w:val="00CF24EC"/>
    <w:rsid w:val="00D253B9"/>
    <w:rsid w:val="00D44B64"/>
    <w:rsid w:val="00D576FF"/>
    <w:rsid w:val="00D67BB0"/>
    <w:rsid w:val="00DD1FFD"/>
    <w:rsid w:val="00DD5928"/>
    <w:rsid w:val="00DE6097"/>
    <w:rsid w:val="00E31AA1"/>
    <w:rsid w:val="00E40BC5"/>
    <w:rsid w:val="00E42840"/>
    <w:rsid w:val="00E54A30"/>
    <w:rsid w:val="00E56054"/>
    <w:rsid w:val="00E82625"/>
    <w:rsid w:val="00ED6533"/>
    <w:rsid w:val="00F00BD5"/>
    <w:rsid w:val="00F41874"/>
    <w:rsid w:val="00F927BC"/>
    <w:rsid w:val="00F96042"/>
    <w:rsid w:val="00FA451D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F15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73B1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uk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15D8-4D91-4F2A-AE61-466A7055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Opcina Vuka</cp:lastModifiedBy>
  <cp:revision>3</cp:revision>
  <cp:lastPrinted>2023-01-26T11:47:00Z</cp:lastPrinted>
  <dcterms:created xsi:type="dcterms:W3CDTF">2023-04-11T12:07:00Z</dcterms:created>
  <dcterms:modified xsi:type="dcterms:W3CDTF">2023-04-13T06:46:00Z</dcterms:modified>
</cp:coreProperties>
</file>